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text" w:horzAnchor="margin" w:tblpY="-456"/>
        <w:tblW w:w="0" w:type="auto"/>
        <w:tblLook w:val="04A0" w:firstRow="1" w:lastRow="0" w:firstColumn="1" w:lastColumn="0" w:noHBand="0" w:noVBand="1"/>
      </w:tblPr>
      <w:tblGrid>
        <w:gridCol w:w="2660"/>
        <w:gridCol w:w="3969"/>
        <w:gridCol w:w="2015"/>
      </w:tblGrid>
      <w:tr w:rsidR="00324D78" w14:paraId="753C4A1B" w14:textId="77777777" w:rsidTr="00324D78">
        <w:trPr>
          <w:trHeight w:val="472"/>
        </w:trPr>
        <w:tc>
          <w:tcPr>
            <w:tcW w:w="2660" w:type="dxa"/>
          </w:tcPr>
          <w:p w14:paraId="246ECA21" w14:textId="77777777" w:rsidR="00324D78" w:rsidRDefault="00324D78" w:rsidP="00324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Inversiones Zara S.A.S</w:t>
            </w:r>
          </w:p>
        </w:tc>
        <w:tc>
          <w:tcPr>
            <w:tcW w:w="3969" w:type="dxa"/>
          </w:tcPr>
          <w:p w14:paraId="494D0D15" w14:textId="77777777" w:rsidR="00324D78" w:rsidRDefault="00324D78" w:rsidP="00324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Formato </w:t>
            </w:r>
            <w:r w:rsidRPr="00C26C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Inventario de actividades</w:t>
            </w:r>
          </w:p>
        </w:tc>
        <w:tc>
          <w:tcPr>
            <w:tcW w:w="2015" w:type="dxa"/>
          </w:tcPr>
          <w:p w14:paraId="2BFBC834" w14:textId="77777777" w:rsidR="00324D78" w:rsidRDefault="00324D78" w:rsidP="00324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Formato: F IA</w:t>
            </w:r>
          </w:p>
        </w:tc>
      </w:tr>
    </w:tbl>
    <w:p w14:paraId="12837D48" w14:textId="24F3D822" w:rsidR="00C26C13" w:rsidRDefault="00C26C13" w:rsidP="00BF0735">
      <w:pPr>
        <w:rPr>
          <w:rFonts w:ascii="Times New Roman" w:hAnsi="Times New Roman" w:cs="Times New Roman"/>
          <w:sz w:val="24"/>
          <w:szCs w:val="24"/>
        </w:rPr>
      </w:pPr>
    </w:p>
    <w:p w14:paraId="39B7609A" w14:textId="7727D417" w:rsidR="00324D78" w:rsidRDefault="00F230FF" w:rsidP="00BF07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este formato se describen todas las actividades que en general se deben realizar en la empresa Inversiones Zara S.A.S.</w:t>
      </w:r>
    </w:p>
    <w:p w14:paraId="4E005B0F" w14:textId="7EB22D15" w:rsidR="00F230FF" w:rsidRPr="00C26C13" w:rsidRDefault="00F230FF" w:rsidP="00BF07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02FC41" w14:textId="4690197C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Regente de Farmacia</w:t>
      </w:r>
    </w:p>
    <w:p w14:paraId="63DAD7B8" w14:textId="3713DC9B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Recibir, interpretar y facturar las fórmulas y órdenes médicas de los pacientes.</w:t>
      </w:r>
    </w:p>
    <w:p w14:paraId="5D928BCD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Verificar que las órdenes médicas contengan información tal como: fecha, nombre de paciente, número de identidad, nombre de medicamentos y firma con sello médico.</w:t>
      </w:r>
    </w:p>
    <w:p w14:paraId="5A0A2F2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Dispensación de los medicamentos señalando la información suficiente para su adecuado uso.</w:t>
      </w:r>
    </w:p>
    <w:p w14:paraId="53BF0843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Realizar informe mensual, informando a la dirección técnica los medicamentos de alta rotación.</w:t>
      </w:r>
    </w:p>
    <w:p w14:paraId="62ACD52B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Realizar inventario mensual y reportarlo al área de almacenamiento.</w:t>
      </w:r>
    </w:p>
    <w:p w14:paraId="1B7AC2D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Dispensación de medicamentos de control según procedimientos establecidos.</w:t>
      </w:r>
    </w:p>
    <w:p w14:paraId="4F9275DF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Realizar inventario de medicamentos de control especial, comparando inventario físico contra inventario teórico.</w:t>
      </w:r>
    </w:p>
    <w:p w14:paraId="40C0C0D5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Distribución de dispositivos médicos según los procedimientos establecidos.</w:t>
      </w:r>
    </w:p>
    <w:p w14:paraId="3DB27688" w14:textId="57226105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Preparar los medicamentos de control especial de acuerdo con los pacientes que lo requieran y según la normatividad vigente.</w:t>
      </w:r>
    </w:p>
    <w:p w14:paraId="027A205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        Registro de devoluciones de mercancía y dispositivos médicos </w:t>
      </w:r>
    </w:p>
    <w:p w14:paraId="22386B46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        Entregar en buenas condiciones el turno </w:t>
      </w:r>
    </w:p>
    <w:p w14:paraId="69782DF4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Atender a las demás funciones que sean delegadas por el jefe inmediato.</w:t>
      </w:r>
    </w:p>
    <w:p w14:paraId="4287CC19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        Atención efectiva y eficaz a los clientes </w:t>
      </w:r>
    </w:p>
    <w:p w14:paraId="6EADA87B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        Utilizar los implementos de protección personal </w:t>
      </w:r>
    </w:p>
    <w:p w14:paraId="172568E1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Velar por la organización constante de la farmacia.</w:t>
      </w:r>
    </w:p>
    <w:p w14:paraId="621B9C62" w14:textId="5CF0D9A7" w:rsidR="00D21209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Conservar las normas de almacenamiento para cada medicamento según normas establecidas para su adecuada conservación.</w:t>
      </w:r>
    </w:p>
    <w:p w14:paraId="1EDAB788" w14:textId="652A3B79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Auxiliar de bodega</w:t>
      </w:r>
    </w:p>
    <w:p w14:paraId="2C2AC7C4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Recibir la mercancía que llega a bodega proveniente de los proveedores.</w:t>
      </w:r>
    </w:p>
    <w:p w14:paraId="003E764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Etiquetar de manera correcta cada producto.</w:t>
      </w:r>
    </w:p>
    <w:p w14:paraId="774B8376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Almacenar en bodega la mercancía que ingresa a bodega.</w:t>
      </w:r>
    </w:p>
    <w:p w14:paraId="26FF3CA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Mover y trasladar la mercadería dentro de la bodega.</w:t>
      </w:r>
    </w:p>
    <w:p w14:paraId="28C5D0F8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Preparar la mercancía a despachar.</w:t>
      </w:r>
    </w:p>
    <w:p w14:paraId="47EE83D3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lastRenderedPageBreak/>
        <w:t>•        Participar en el inventario físico mensual y anual de todos los productos almacenados en las bodegas de la empresa.</w:t>
      </w:r>
    </w:p>
    <w:p w14:paraId="2444054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Revisar e informar sobre los faltantes y daños encontrados en la mercancía.</w:t>
      </w:r>
    </w:p>
    <w:p w14:paraId="608C3808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Revisar permanente que los productos estén almacenados de manera correcta y ordenada.</w:t>
      </w:r>
    </w:p>
    <w:p w14:paraId="7E4E7BAB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Realizar la correcta ubicación de las mercancías, asegurándose que los productos están ubicados donde deben estar y donde dice que deben estar.</w:t>
      </w:r>
    </w:p>
    <w:p w14:paraId="23EB5D7D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Asegurar el correcto etiquetado de las mercaderías en stock y para su salida.</w:t>
      </w:r>
    </w:p>
    <w:p w14:paraId="176E3C6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Mantener el correcto orden y limpieza de la bodega.</w:t>
      </w:r>
    </w:p>
    <w:p w14:paraId="7B0F4960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Colaborar en la capacitación del personal nuevo o extra que ingresa a laborar en la bodega de la empresa, y apoyarlos en las actividades asignadas.</w:t>
      </w:r>
    </w:p>
    <w:p w14:paraId="147ED68C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Recibir los elementos de protección personal y dotación, los cuales deben ser usados permanentemente durante el desempeño de sus funciones.</w:t>
      </w:r>
    </w:p>
    <w:p w14:paraId="60F97746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Reportar los accidentes de trabajo.</w:t>
      </w:r>
    </w:p>
    <w:p w14:paraId="2038706B" w14:textId="04F87E70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Las demás funciones inherentes a la naturaleza del cargo y aquellas que le sean asignadas por su jefe inmediato.</w:t>
      </w:r>
    </w:p>
    <w:p w14:paraId="4C1746E2" w14:textId="37B5EA9A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Cajero</w:t>
      </w:r>
    </w:p>
    <w:p w14:paraId="0567BD94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Responde por el dinero y salidas de mercancía que genere su cargo.</w:t>
      </w:r>
    </w:p>
    <w:p w14:paraId="77E08D03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Responde por la veracidad de la información de los requisitos e informes, así como de la de los datos confidenciales acerca de los movimientos contables y financieros de la Empresa.</w:t>
      </w:r>
    </w:p>
    <w:p w14:paraId="7C8E9968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Garantizar un ambiente físico adecuado para el funcionamiento del área mediante la organización y limpieza.</w:t>
      </w:r>
    </w:p>
    <w:p w14:paraId="05A02B96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Atender público y operar la caja.</w:t>
      </w:r>
    </w:p>
    <w:p w14:paraId="6CB4D64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Manejar dinero en efectivo, cheque, tarjeta de crédito, débito y bonos de diferente clase.</w:t>
      </w:r>
    </w:p>
    <w:p w14:paraId="708C87BA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Realizar cobros a los clientes.</w:t>
      </w:r>
    </w:p>
    <w:p w14:paraId="5A3FDE2F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Manejar diferentes tipos de documentos comerciales y formas de pago.</w:t>
      </w:r>
    </w:p>
    <w:p w14:paraId="58F5E97D" w14:textId="0BDF7294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Cuadrar los dineros recibidos bajo supervisión administrativa y financiera en alta y baja demanda de clientes.</w:t>
      </w:r>
    </w:p>
    <w:p w14:paraId="163B494C" w14:textId="0251137A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Auxiliar de compra</w:t>
      </w:r>
    </w:p>
    <w:p w14:paraId="3A9FD74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Elaborar y mantener actualizado el registro de proveedores de la empresa y suministrar información a la Gerencia</w:t>
      </w:r>
    </w:p>
    <w:p w14:paraId="2111D61F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Solicitar cotizaciones para la compra de equipos, mercancías y materiales requeridos para el desarrollo de los objetivos.</w:t>
      </w:r>
    </w:p>
    <w:p w14:paraId="44502041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lastRenderedPageBreak/>
        <w:t>•        Seleccionar los proveedores de insumos y suministros de acuerdo con la necesidad, que cumplan con los requisitos estipulados por la organización y solicitar las respectivas cotizaciones o listas de precios.</w:t>
      </w:r>
    </w:p>
    <w:p w14:paraId="50F231E8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Atender a los representantes de los proveedores tanto personal como telefónicamente.</w:t>
      </w:r>
    </w:p>
    <w:p w14:paraId="76717861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Solicitar a los potenciales proveedores los requisitos que la organización tiene contemplado en sus procesos para ser incluido como proveedor.</w:t>
      </w:r>
    </w:p>
    <w:p w14:paraId="7A241F0A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Realizar la revisión documental de la información suministrada por los proveedores.</w:t>
      </w:r>
    </w:p>
    <w:p w14:paraId="56C7C1EF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Elaborar órdenes de compra de insumos hospitalarios, medicamentos y pasarlos para aprobación de gerencia.</w:t>
      </w:r>
    </w:p>
    <w:p w14:paraId="4867DF0A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Coordinar la entrega con los proveedores, informándoles los requisitos establecidos por la organización para la facturación de los productos solicitados.</w:t>
      </w:r>
    </w:p>
    <w:p w14:paraId="53E46E14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Archivar las copias de las órdenes de compra según el proveedor en medio magnético.</w:t>
      </w:r>
    </w:p>
    <w:p w14:paraId="7D5FE13C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Revisar diariamente las órdenes de compra</w:t>
      </w:r>
    </w:p>
    <w:p w14:paraId="6250B12F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        Realizar la gestión correspondiente ante el proveedor en caso de que el producto adquirido presente inconsistencias en cantidades, marca, calidad, integridad, fechas de vencimiento </w:t>
      </w:r>
      <w:proofErr w:type="spellStart"/>
      <w:r w:rsidRPr="00C26C13">
        <w:rPr>
          <w:rFonts w:ascii="Times New Roman" w:hAnsi="Times New Roman" w:cs="Times New Roman"/>
          <w:sz w:val="24"/>
          <w:szCs w:val="24"/>
        </w:rPr>
        <w:t>ó</w:t>
      </w:r>
      <w:proofErr w:type="spellEnd"/>
      <w:r w:rsidRPr="00C26C13">
        <w:rPr>
          <w:rFonts w:ascii="Times New Roman" w:hAnsi="Times New Roman" w:cs="Times New Roman"/>
          <w:sz w:val="24"/>
          <w:szCs w:val="24"/>
        </w:rPr>
        <w:t xml:space="preserve"> en caso de llegar en mal estado, para su restitución, explicación, acordar la devolución o realización de la nota crédito por parte del proveedor.</w:t>
      </w:r>
    </w:p>
    <w:p w14:paraId="4CAA319D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Realizar la gestión correspondiente para el envío por parte del proveedor de las notas crédito pendiente.</w:t>
      </w:r>
    </w:p>
    <w:p w14:paraId="7B64EBEF" w14:textId="44CBD80A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Elaborar y presentar informes mensuales de las estadísticas de compras clasificadas en sus diferentes rubros.</w:t>
      </w:r>
    </w:p>
    <w:p w14:paraId="5B2BC45C" w14:textId="00BBEF23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Vigilante</w:t>
      </w:r>
    </w:p>
    <w:p w14:paraId="5CE113A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Cumplir los procedimientos y actividades propias del área de desempeño, siguiendo los lineamientos del Sistema de Gestión de la Calidad.</w:t>
      </w:r>
    </w:p>
    <w:p w14:paraId="41BCDB78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Velar porque cada persona que ingresa a las sedes comerciales, al adecuado uso de él y de los bienes que allí se encuentran.</w:t>
      </w:r>
    </w:p>
    <w:p w14:paraId="053C5B98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Orientar a los usuarios y suministrar la información que les sea solicitada, de conformidad con los procedimientos establecidos.</w:t>
      </w:r>
    </w:p>
    <w:p w14:paraId="77929741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Efectuar diligencias externas cuando las necesidades del servicio lo requieran.</w:t>
      </w:r>
    </w:p>
    <w:p w14:paraId="4DC18BED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Participar en las reuniones y eventos académicos que le sean delegados por el jefe inmediato.</w:t>
      </w:r>
    </w:p>
    <w:p w14:paraId="1521F1EB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Revisar los paquetes que entren y salgan de las instalaciones, de acuerdo con las instrucciones recibidas.</w:t>
      </w:r>
    </w:p>
    <w:p w14:paraId="524A90A6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lastRenderedPageBreak/>
        <w:t>•        Verificar que las puertas y ventanas de las instalaciones queden debidamente aseguradas cuando se retire el personal.</w:t>
      </w:r>
    </w:p>
    <w:p w14:paraId="119C06B3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Entregar y recibir puntualmente el turno de vigilancia.</w:t>
      </w:r>
    </w:p>
    <w:p w14:paraId="29B9C510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Mantener buenas relaciones interpersonales con los demás miembros de la empresa.</w:t>
      </w:r>
    </w:p>
    <w:p w14:paraId="44D1B1A2" w14:textId="16EEED00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Acatar las demás funciones inherentes a la naturaleza del cargo y las que le sean asignadas por el jefe Inmediato.</w:t>
      </w:r>
    </w:p>
    <w:p w14:paraId="6706C6EE" w14:textId="756BC287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Tesorero</w:t>
      </w:r>
    </w:p>
    <w:p w14:paraId="73AA4D1E" w14:textId="36DD8841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•Certificar las apropiaciones de caja y bancos de cada vigencia y realizar la conciliación diaria de los registros de </w:t>
      </w:r>
      <w:r w:rsidR="00BD727E" w:rsidRPr="00C26C13">
        <w:rPr>
          <w:rFonts w:ascii="Times New Roman" w:hAnsi="Times New Roman" w:cs="Times New Roman"/>
          <w:sz w:val="24"/>
          <w:szCs w:val="24"/>
        </w:rPr>
        <w:t>estos</w:t>
      </w:r>
      <w:r w:rsidRPr="00C26C13">
        <w:rPr>
          <w:rFonts w:ascii="Times New Roman" w:hAnsi="Times New Roman" w:cs="Times New Roman"/>
          <w:sz w:val="24"/>
          <w:szCs w:val="24"/>
        </w:rPr>
        <w:t>.</w:t>
      </w:r>
    </w:p>
    <w:p w14:paraId="675D6C09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Dirigir la apertura y administración de las cuentas bancarias en las cuales la Tesorería deba manejar los recursos.</w:t>
      </w:r>
    </w:p>
    <w:p w14:paraId="06068418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Dirigir y controlar todos los pagos de las obligaciones asumidas por la sede de la empresa.</w:t>
      </w:r>
    </w:p>
    <w:p w14:paraId="430632A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Establecer los mecanismos de control en los procesos de tesorería como parte de la política de calidad y del sistema de control interno.</w:t>
      </w:r>
    </w:p>
    <w:p w14:paraId="5FD1473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Expedir con su firma, los cheques y las autorizaciones de giro para atender oportunamente el pago de las obligaciones a cargo.</w:t>
      </w:r>
    </w:p>
    <w:p w14:paraId="7AA6FFEB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Realización de un adecuado registro contable y presupuestal de la información relacionada con los ingresos y pagos.</w:t>
      </w:r>
    </w:p>
    <w:p w14:paraId="4212B3AC" w14:textId="7BCA8FCD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Acatar las demás funciones inherentes a la naturaleza del cargo y las que le sean asignadas por el jefe Inmediato.</w:t>
      </w:r>
    </w:p>
    <w:p w14:paraId="24FBAD2D" w14:textId="0232362C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Administrador</w:t>
      </w:r>
    </w:p>
    <w:p w14:paraId="681E74B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Cuidar los bienes de la empresa.</w:t>
      </w:r>
    </w:p>
    <w:p w14:paraId="736FD044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        Mantener actualizado los archivos y documentos legales. </w:t>
      </w:r>
    </w:p>
    <w:p w14:paraId="2395A75B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Mantener una base de datos o una nómina actualizada con la información pertinente.</w:t>
      </w:r>
    </w:p>
    <w:p w14:paraId="3F422234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Coordinar con tesorería para que se efectúen los pagos y cobros, además de reportar diariamente la gestión realizada.</w:t>
      </w:r>
    </w:p>
    <w:p w14:paraId="6726FE0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Velar por el cumplimiento del reglamento interno de trabajo y en general las normas legales.</w:t>
      </w:r>
    </w:p>
    <w:p w14:paraId="5DED3EC5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Asistir a reuniones de asamblea, realizar evaluación de desempeño laboral</w:t>
      </w:r>
    </w:p>
    <w:p w14:paraId="718DE3A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Apoyar a dirigir la empresa, manteniendo los procedimientos e intereses en torno a la misión y objetivo de la empresa.</w:t>
      </w:r>
    </w:p>
    <w:p w14:paraId="6B647B6D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Rendir los informes que le sean solicitados por el gerente de la empresa.</w:t>
      </w:r>
    </w:p>
    <w:p w14:paraId="08DFF020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lastRenderedPageBreak/>
        <w:t>•        Participar en el diseño, elaboración y ejecución del plan estratégico que se proponga la empresa.</w:t>
      </w:r>
    </w:p>
    <w:p w14:paraId="120BA1EB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Velar por la utilización eficiente de los recursos humanos, técnicos y financieros de la empresa.</w:t>
      </w:r>
    </w:p>
    <w:p w14:paraId="5B54D634" w14:textId="77446D8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Fomentar el trabajo en equipo, con un enfoque interdisciplinario y promover la coordinación intersectorial.</w:t>
      </w:r>
    </w:p>
    <w:p w14:paraId="172AD36D" w14:textId="3338A70F" w:rsidR="00BF0735" w:rsidRPr="00C26C13" w:rsidRDefault="00BF0735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Coordinador de Recursos humanos</w:t>
      </w:r>
    </w:p>
    <w:p w14:paraId="74403A7F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Coordinar el plan de acción de talento humano, el cual debe responder íntegramente a las prioridades y necesidades de la administración.</w:t>
      </w:r>
    </w:p>
    <w:p w14:paraId="5F111FE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Dirigir las actividades de su equipo de trabajo en cuanto a la normalización, capacitación y ejecución de los procesos y procedimientos al área de talento humano.</w:t>
      </w:r>
    </w:p>
    <w:p w14:paraId="2F0103C9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Controlar las políticas a seguir organizativamente con respecto a los Recursos Humanos de la organización.</w:t>
      </w:r>
    </w:p>
    <w:p w14:paraId="54FAF1F6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Responsable de planificar, organizar y verificar eficiencia en los subsistemas de RR.HH. de la empresa.</w:t>
      </w:r>
    </w:p>
    <w:p w14:paraId="3A21503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Diseñar y coordinar los programas que en materia de salud ocupacional se establezcan</w:t>
      </w:r>
    </w:p>
    <w:p w14:paraId="2B0E623C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Coordinar la evaluación de desempeño de los colaboradores.</w:t>
      </w:r>
    </w:p>
    <w:p w14:paraId="61DB69FE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Adoptar políticas tendientes a mejorar el bienestar laboral de las personas vinculadas en la empresa.</w:t>
      </w:r>
    </w:p>
    <w:p w14:paraId="397E1914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Coordinar la realización de estudios sobre la planta de personal; proponer la actualización del manual específico de funciones, competencias y requisitos para los empleos.</w:t>
      </w:r>
    </w:p>
    <w:p w14:paraId="3594EC0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Evaluar las necesidades de personal en la empresa</w:t>
      </w:r>
    </w:p>
    <w:p w14:paraId="2D2ED71A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Participar en el diseño del programa de reclutar, seleccionar y contratar personal.</w:t>
      </w:r>
    </w:p>
    <w:p w14:paraId="78FEDA22" w14:textId="77777777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Controlar que se realice la inducción al personal nuevo en cada cargo.</w:t>
      </w:r>
    </w:p>
    <w:p w14:paraId="1F6DAB57" w14:textId="6BC0F58F" w:rsidR="00BF0735" w:rsidRPr="00C26C13" w:rsidRDefault="00BF0735" w:rsidP="00BF0735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       Mantener la seguridad social, la salud y la pensión de los trabajadores.</w:t>
      </w:r>
    </w:p>
    <w:p w14:paraId="649967E2" w14:textId="6C332988" w:rsidR="00BD727E" w:rsidRPr="00C26C13" w:rsidRDefault="00BD727E" w:rsidP="00BF0735">
      <w:pPr>
        <w:rPr>
          <w:rFonts w:ascii="Times New Roman" w:hAnsi="Times New Roman" w:cs="Times New Roman"/>
          <w:sz w:val="24"/>
          <w:szCs w:val="24"/>
        </w:rPr>
      </w:pPr>
    </w:p>
    <w:p w14:paraId="01CD3DD9" w14:textId="0FC93D8A" w:rsidR="00BD727E" w:rsidRPr="00C26C13" w:rsidRDefault="00BD727E" w:rsidP="00BF07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Relaciones de contratación</w:t>
      </w:r>
    </w:p>
    <w:p w14:paraId="708D0B8E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C26C1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26C13">
        <w:rPr>
          <w:rFonts w:ascii="Times New Roman" w:hAnsi="Times New Roman" w:cs="Times New Roman"/>
          <w:sz w:val="24"/>
          <w:szCs w:val="24"/>
        </w:rPr>
        <w:t>Participar en la planificación, organización, coordinación, control y evaluación de los asuntos relacionados con la administración del recurso humano.</w:t>
      </w:r>
    </w:p>
    <w:p w14:paraId="6E01290A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Participar en la elaboración de proyectos de mejoramiento continuo del talento humano.</w:t>
      </w:r>
    </w:p>
    <w:p w14:paraId="3D90588C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Apoyo en la elaboración de políticas, directrices y procedimientos que favorezcan la gestión del talento humano.</w:t>
      </w:r>
    </w:p>
    <w:p w14:paraId="65A1CCB2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 xml:space="preserve">Elaborar documentos complejos de naturaleza confidencial </w:t>
      </w:r>
      <w:proofErr w:type="gramStart"/>
      <w:r w:rsidRPr="00C26C13">
        <w:rPr>
          <w:rFonts w:ascii="Times New Roman" w:hAnsi="Times New Roman" w:cs="Times New Roman"/>
          <w:sz w:val="24"/>
          <w:szCs w:val="24"/>
        </w:rPr>
        <w:t>de acuerdo a</w:t>
      </w:r>
      <w:proofErr w:type="gramEnd"/>
      <w:r w:rsidRPr="00C26C13">
        <w:rPr>
          <w:rFonts w:ascii="Times New Roman" w:hAnsi="Times New Roman" w:cs="Times New Roman"/>
          <w:sz w:val="24"/>
          <w:szCs w:val="24"/>
        </w:rPr>
        <w:t xml:space="preserve"> las instrucciones especificadas por el jefe.</w:t>
      </w:r>
    </w:p>
    <w:p w14:paraId="0B36C0B4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Apoyo en el proceso de actualización del manual de normas y de procedimientos.</w:t>
      </w:r>
    </w:p>
    <w:p w14:paraId="4E8B6C6B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Llevar el control de asistencia para efectos de vacaciones y otros.</w:t>
      </w:r>
    </w:p>
    <w:p w14:paraId="55CB1318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Remitir, controlar y registrar los formularios de evaluación de desempeño del personal.</w:t>
      </w:r>
    </w:p>
    <w:p w14:paraId="6AA871D5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Preparar informe de los trabajadores referente a salarios, informe de vacaciones, liquidaciones y sanciones de personal.</w:t>
      </w:r>
    </w:p>
    <w:p w14:paraId="5B23EAB8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Colaborar en el desarrollo de actividades de capacitación y formación, cuando sea requerido.</w:t>
      </w:r>
    </w:p>
    <w:p w14:paraId="0BF075BB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Mantener un adecuado registro y control de la documentación relacionada con las labores de su dependencia y actualizar los sistemas de información correspondientes.</w:t>
      </w:r>
    </w:p>
    <w:p w14:paraId="22E13517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Atender público y personal de la empresa y brindar información mediante consultas telefónicas o personalmente, sobre trámites de personal, pago de sueldos y salario, revaloración y otros aspectos relacionados con el cargo.</w:t>
      </w:r>
    </w:p>
    <w:p w14:paraId="34BE8900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Velar por el buen funcionamiento y uso de las instalaciones, equipos e instrumentos que utiliza en el desarrollo de sus actividades, reportando cualquier anomalía o daño importante que se presente a su superior inmediato.</w:t>
      </w:r>
    </w:p>
    <w:p w14:paraId="364A9027" w14:textId="20962942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Realizar cualesquiera otras actividades inherentes al puesto que le sean asignadas, por su superior inmediato.</w:t>
      </w:r>
    </w:p>
    <w:p w14:paraId="3BB98239" w14:textId="56C595DA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</w:p>
    <w:p w14:paraId="7512C188" w14:textId="0BDF3A21" w:rsidR="00BD727E" w:rsidRPr="00C26C13" w:rsidRDefault="00BD727E" w:rsidP="00BD72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Relaciones Laborales</w:t>
      </w:r>
    </w:p>
    <w:p w14:paraId="2ABE95AA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Tramitar oportunamente las novedades del personal al Sistema General de Seguridad Social (SGSS), aportes parafiscales y fondos de cesantías.</w:t>
      </w:r>
    </w:p>
    <w:p w14:paraId="6C8064DC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Apoyar la liquidación mensual de la nómina, la seguridad social, las prestaciones sociales legales y extralegales, y aportes parafiscales de acuerdo con la reglamentación vigente y la normatividad legal aplicable.</w:t>
      </w:r>
    </w:p>
    <w:p w14:paraId="14AA3E6A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Realizar los trámites administrativos relacionados con las cesantías y prestaciones sociales del personal que se retira de la Institución o requiera retiros parciales de cesantías, verificando el cumplimiento de los requisitos legales vigentes.</w:t>
      </w:r>
    </w:p>
    <w:p w14:paraId="622930F6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Apoyar el trámite para el recobro de las incapacidades ante las entidades de Salud y ARL, en los casos que aplique.</w:t>
      </w:r>
    </w:p>
    <w:p w14:paraId="61484001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 xml:space="preserve">Archivar los respectivos soportes resultantes del ejercicio de liquidación de nómina y sus respectivas novedades.  </w:t>
      </w:r>
    </w:p>
    <w:p w14:paraId="2BCC631F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Preparar información que sea requerida y acorde a su área de desempeño.</w:t>
      </w:r>
    </w:p>
    <w:p w14:paraId="5B03604C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Responder por la confidencialidad, disponibilidad e integridad de la información a su cargo.</w:t>
      </w:r>
    </w:p>
    <w:p w14:paraId="2B921AC1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Las demás que le sean asignadas por la autoridad competente, de acuerdo con el área de desempeño y la naturaleza del empleo.</w:t>
      </w:r>
    </w:p>
    <w:p w14:paraId="1F191B1B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Ejecutar las actividades asignadas, en concordancia con las leyes, políticas, normas y reglamentos, que rigen su área, por lo que deberá mantenerse permanentemente actualizado.</w:t>
      </w:r>
    </w:p>
    <w:p w14:paraId="0DC5C062" w14:textId="0A175F8D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Revisar y tramitar las liquidaciones de pago por terminación de contrato, vacaciones, hacer las correcciones del caso, efectuar ajustes manuales de pago ordinarios y retroactivos en los casos que procedan.</w:t>
      </w:r>
    </w:p>
    <w:p w14:paraId="3DB9554D" w14:textId="0A0A43D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</w:p>
    <w:p w14:paraId="46D952EA" w14:textId="43461222" w:rsidR="00BD727E" w:rsidRPr="00C26C13" w:rsidRDefault="00BD727E" w:rsidP="00BD727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26C13">
        <w:rPr>
          <w:rFonts w:ascii="Times New Roman" w:hAnsi="Times New Roman" w:cs="Times New Roman"/>
          <w:b/>
          <w:bCs/>
          <w:sz w:val="24"/>
          <w:szCs w:val="24"/>
        </w:rPr>
        <w:t>Sub Gerente</w:t>
      </w:r>
      <w:proofErr w:type="gramEnd"/>
    </w:p>
    <w:p w14:paraId="16E1B77B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Coordinar todas las adquisiciones y compras que requiera la empresa.</w:t>
      </w:r>
    </w:p>
    <w:p w14:paraId="6C4895BD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Monitorear permanentemente el desarrollo de los procesos administrativos, supervisando el funcionamiento y cumplimiento de la misión, visión, objetivos, políticas, planes y programas de la empresa, en materia administrativa y financiera.</w:t>
      </w:r>
    </w:p>
    <w:p w14:paraId="37A56C5F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Realizar monitoreos periódicos a través de reuniones con las áreas, para establecer las necesidades y generar estrategias que conlleven al mejoramiento, la eficiencia y la articulación de todos los procesos.</w:t>
      </w:r>
    </w:p>
    <w:p w14:paraId="603B43F6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Proyectar los actos administrativos necesarios para el cumplimiento de las funciones a cargo de la empresa.</w:t>
      </w:r>
    </w:p>
    <w:p w14:paraId="5CAB3132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Controlar el cumplimiento de los procesos y procedimientos establecidos en cada una de las áreas.</w:t>
      </w:r>
    </w:p>
    <w:p w14:paraId="2E8B3C88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Velar por la correcta ejecución de los recursos, con el fin de lograr la máxima rentabilidad social y económica posible.</w:t>
      </w:r>
    </w:p>
    <w:p w14:paraId="2E9E006E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Implementar las políticas y estrategias trazadas por el Gerente.</w:t>
      </w:r>
    </w:p>
    <w:p w14:paraId="7E833953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Adaptar y adoptar las normas técnicas y modelos orientados a mejorar los procesos en las diferentes áreas de la empresa.</w:t>
      </w:r>
    </w:p>
    <w:p w14:paraId="0B3B1C4B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Velar por la elaboración, actualización y difusión de los manuales de normas y procedimientos.</w:t>
      </w:r>
    </w:p>
    <w:p w14:paraId="75B91587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Firmar   las órdenes de compra   conforme al estatuto contractual.</w:t>
      </w:r>
    </w:p>
    <w:p w14:paraId="587BC34B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Supervisar el correcto desarrollo del proceso de información y estadística.</w:t>
      </w:r>
    </w:p>
    <w:p w14:paraId="1EFFF9C7" w14:textId="77777777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Participar en el diseño, la implementación y evaluación de indicadores de gestión.</w:t>
      </w:r>
    </w:p>
    <w:p w14:paraId="72326915" w14:textId="5E56407D" w:rsidR="00BD727E" w:rsidRPr="00C26C13" w:rsidRDefault="00BD727E" w:rsidP="00BD727E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</w:t>
      </w:r>
      <w:r w:rsidRPr="00C26C13">
        <w:rPr>
          <w:rFonts w:ascii="Times New Roman" w:hAnsi="Times New Roman" w:cs="Times New Roman"/>
          <w:sz w:val="24"/>
          <w:szCs w:val="24"/>
        </w:rPr>
        <w:tab/>
        <w:t>Ejercer las demás funciones que le sean asignadas y afines con la naturaleza del cargo.</w:t>
      </w:r>
    </w:p>
    <w:p w14:paraId="2DF4DF37" w14:textId="262418B9" w:rsidR="00D30A68" w:rsidRPr="00C26C13" w:rsidRDefault="00D30A68" w:rsidP="00BD727E">
      <w:pPr>
        <w:rPr>
          <w:rFonts w:ascii="Times New Roman" w:hAnsi="Times New Roman" w:cs="Times New Roman"/>
          <w:sz w:val="24"/>
          <w:szCs w:val="24"/>
        </w:rPr>
      </w:pPr>
    </w:p>
    <w:p w14:paraId="51D53F95" w14:textId="3D218F54" w:rsidR="00D30A68" w:rsidRPr="00C26C13" w:rsidRDefault="00D30A68" w:rsidP="00BD72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6C13">
        <w:rPr>
          <w:rFonts w:ascii="Times New Roman" w:hAnsi="Times New Roman" w:cs="Times New Roman"/>
          <w:b/>
          <w:bCs/>
          <w:sz w:val="24"/>
          <w:szCs w:val="24"/>
        </w:rPr>
        <w:t>Revisor</w:t>
      </w:r>
      <w:r w:rsidRPr="00C26C13">
        <w:rPr>
          <w:rFonts w:ascii="Times New Roman" w:hAnsi="Times New Roman" w:cs="Times New Roman"/>
          <w:b/>
          <w:bCs/>
          <w:sz w:val="24"/>
          <w:szCs w:val="24"/>
        </w:rPr>
        <w:t xml:space="preserve"> Fiscal</w:t>
      </w:r>
    </w:p>
    <w:p w14:paraId="3F5235FD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Suministrar de manera clara la información de relevancia para la administración</w:t>
      </w:r>
    </w:p>
    <w:p w14:paraId="4FEE07AC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Responsable de las decisiones tomadas por la gerencia en base a la información suministrada en cuanto a aspectos contables tributarios y financieros.</w:t>
      </w:r>
    </w:p>
    <w:p w14:paraId="79A92660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Verificar y asegurar que los datos contables relacionados con la cartera se estén controlando de acuerdo con lo establecido por gerente.</w:t>
      </w:r>
    </w:p>
    <w:p w14:paraId="6932295C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 xml:space="preserve">• Verificar y supervisar el pago de los diferentes tributos de los cuales es responsable la asociación </w:t>
      </w:r>
      <w:proofErr w:type="gramStart"/>
      <w:r w:rsidRPr="00C26C13">
        <w:rPr>
          <w:rFonts w:ascii="Times New Roman" w:hAnsi="Times New Roman" w:cs="Times New Roman"/>
          <w:sz w:val="24"/>
          <w:szCs w:val="24"/>
        </w:rPr>
        <w:t>de acuerdo a</w:t>
      </w:r>
      <w:proofErr w:type="gramEnd"/>
      <w:r w:rsidRPr="00C26C13">
        <w:rPr>
          <w:rFonts w:ascii="Times New Roman" w:hAnsi="Times New Roman" w:cs="Times New Roman"/>
          <w:sz w:val="24"/>
          <w:szCs w:val="24"/>
        </w:rPr>
        <w:t xml:space="preserve"> la normatividad vigente.</w:t>
      </w:r>
    </w:p>
    <w:p w14:paraId="44698B42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Asegurarse que tanto los gastos como los ingresos sean registrados en la contabilidad.</w:t>
      </w:r>
    </w:p>
    <w:p w14:paraId="20103ED7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Verificar el pago a los proveedores sean aplicados correctamente.</w:t>
      </w:r>
    </w:p>
    <w:p w14:paraId="2A478C1C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Desempeñar las demás funciones propia del cargo, las señaladas por el gerente, con base en el estatuto tributario.</w:t>
      </w:r>
    </w:p>
    <w:p w14:paraId="15D6C506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Elaboración de documentos</w:t>
      </w:r>
    </w:p>
    <w:p w14:paraId="6B512928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Elaborar y presentar las declaraciones de renta, IVA y demás que estipule la ley.</w:t>
      </w:r>
    </w:p>
    <w:p w14:paraId="23A4C34B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Contestar a los requerimientos que emanen de la DIAN.</w:t>
      </w:r>
    </w:p>
    <w:p w14:paraId="02E4CD1F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Recibe y clasifica todos los documentos, debidamente enumerados que le sean asignados como comprobante de ingreso, cheques nulos, cheques pagados, cuentas por cobrar y otros.</w:t>
      </w:r>
    </w:p>
    <w:p w14:paraId="1E9DCC92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Prepara los estados financieros y balances de ganancias y pérdidas.</w:t>
      </w:r>
    </w:p>
    <w:p w14:paraId="26BDBA42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Contabiliza las nóminas de pagos del personal de la Institución.</w:t>
      </w:r>
    </w:p>
    <w:p w14:paraId="579F4FD1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Lleva el control bancario de los ingresos de la Institución que entran por caja.</w:t>
      </w:r>
    </w:p>
    <w:p w14:paraId="15C5D69A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Cumple con las normas y procedimientos en materia de seguridad integral, establecidos por la organización.</w:t>
      </w:r>
    </w:p>
    <w:p w14:paraId="66E5AB8D" w14:textId="4B84557E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  <w:r w:rsidRPr="00C26C13">
        <w:rPr>
          <w:rFonts w:ascii="Times New Roman" w:hAnsi="Times New Roman" w:cs="Times New Roman"/>
          <w:sz w:val="24"/>
          <w:szCs w:val="24"/>
        </w:rPr>
        <w:t>• Las demás que le sean asignadas según la naturaleza de su cargo, por su jefe inmediato.</w:t>
      </w:r>
    </w:p>
    <w:p w14:paraId="2ED0A3A8" w14:textId="1523388E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</w:p>
    <w:p w14:paraId="033D4EDF" w14:textId="77777777" w:rsidR="00D30A68" w:rsidRPr="00C26C13" w:rsidRDefault="00D30A68" w:rsidP="00D30A68">
      <w:pPr>
        <w:rPr>
          <w:rFonts w:ascii="Times New Roman" w:hAnsi="Times New Roman" w:cs="Times New Roman"/>
          <w:sz w:val="24"/>
          <w:szCs w:val="24"/>
        </w:rPr>
      </w:pPr>
    </w:p>
    <w:sectPr w:rsidR="00D30A68" w:rsidRPr="00C26C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735"/>
    <w:rsid w:val="00324D78"/>
    <w:rsid w:val="005C23EC"/>
    <w:rsid w:val="00BD727E"/>
    <w:rsid w:val="00BF0735"/>
    <w:rsid w:val="00C26C13"/>
    <w:rsid w:val="00D21209"/>
    <w:rsid w:val="00D30A68"/>
    <w:rsid w:val="00F230FF"/>
    <w:rsid w:val="00F5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FF33D"/>
  <w15:docId w15:val="{5D9CAD22-40EB-416F-BB8C-65E8B719E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F07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F52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2525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ELKIN.GAMBOA1@correo.uis.edu.co</dc:creator>
  <cp:keywords/>
  <dc:description/>
  <cp:lastModifiedBy>ELKIN.GAMBOA1@correo.uis.edu.co</cp:lastModifiedBy>
  <cp:revision>5</cp:revision>
  <dcterms:created xsi:type="dcterms:W3CDTF">2022-08-12T16:08:00Z</dcterms:created>
  <dcterms:modified xsi:type="dcterms:W3CDTF">2022-08-13T20:15:00Z</dcterms:modified>
</cp:coreProperties>
</file>